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8F" w:rsidRDefault="00420E8F" w:rsidP="00420E8F">
      <w:bookmarkStart w:id="0" w:name="_GoBack"/>
      <w:bookmarkEnd w:id="0"/>
      <w:r>
        <w:t xml:space="preserve">Aim:  </w:t>
      </w:r>
    </w:p>
    <w:p w:rsidR="00420E8F" w:rsidRDefault="00420E8F" w:rsidP="00420E8F">
      <w:proofErr w:type="spellStart"/>
      <w:r>
        <w:t>Epidemological</w:t>
      </w:r>
      <w:proofErr w:type="spellEnd"/>
      <w:r>
        <w:t xml:space="preserve"> transition:</w:t>
      </w:r>
    </w:p>
    <w:p w:rsidR="00420E8F" w:rsidRDefault="00420E8F" w:rsidP="00420E8F"/>
    <w:p w:rsidR="00420E8F" w:rsidRDefault="00420E8F" w:rsidP="00420E8F">
      <w:r>
        <w:t>Key 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20E8F" w:rsidTr="00420E8F">
        <w:tc>
          <w:tcPr>
            <w:tcW w:w="2965" w:type="dxa"/>
          </w:tcPr>
          <w:p w:rsidR="00420E8F" w:rsidRDefault="00420E8F" w:rsidP="00420E8F"/>
          <w:p w:rsidR="00420E8F" w:rsidRDefault="00420E8F" w:rsidP="00420E8F"/>
        </w:tc>
        <w:tc>
          <w:tcPr>
            <w:tcW w:w="6385" w:type="dxa"/>
          </w:tcPr>
          <w:p w:rsidR="00420E8F" w:rsidRDefault="00420E8F" w:rsidP="00420E8F">
            <w:r>
              <w:t>the number of cases per 10,000 population</w:t>
            </w:r>
          </w:p>
        </w:tc>
      </w:tr>
      <w:tr w:rsidR="00420E8F" w:rsidTr="00420E8F">
        <w:tc>
          <w:tcPr>
            <w:tcW w:w="2965" w:type="dxa"/>
          </w:tcPr>
          <w:p w:rsidR="00420E8F" w:rsidRDefault="00420E8F" w:rsidP="00420E8F"/>
          <w:p w:rsidR="00420E8F" w:rsidRDefault="00420E8F" w:rsidP="00420E8F"/>
        </w:tc>
        <w:tc>
          <w:tcPr>
            <w:tcW w:w="6385" w:type="dxa"/>
          </w:tcPr>
          <w:p w:rsidR="00420E8F" w:rsidRDefault="00420E8F" w:rsidP="00420E8F">
            <w:r>
              <w:t>the number of confirmed cases annually</w:t>
            </w:r>
          </w:p>
        </w:tc>
      </w:tr>
      <w:tr w:rsidR="00420E8F" w:rsidTr="00420E8F">
        <w:tc>
          <w:tcPr>
            <w:tcW w:w="2965" w:type="dxa"/>
          </w:tcPr>
          <w:p w:rsidR="00420E8F" w:rsidRDefault="00420E8F" w:rsidP="00420E8F"/>
        </w:tc>
        <w:tc>
          <w:tcPr>
            <w:tcW w:w="6385" w:type="dxa"/>
          </w:tcPr>
          <w:p w:rsidR="00420E8F" w:rsidRDefault="00420E8F" w:rsidP="00420E8F">
            <w:r>
              <w:t xml:space="preserve">Infectious disease – may be contagious and transmitted by close human contact or vectors </w:t>
            </w:r>
            <w:proofErr w:type="spellStart"/>
            <w:r>
              <w:t>eg</w:t>
            </w:r>
            <w:proofErr w:type="spellEnd"/>
            <w:r>
              <w:t>. malaria, HIV-AIDS</w:t>
            </w:r>
          </w:p>
        </w:tc>
      </w:tr>
      <w:tr w:rsidR="00420E8F" w:rsidTr="00420E8F">
        <w:tc>
          <w:tcPr>
            <w:tcW w:w="2965" w:type="dxa"/>
          </w:tcPr>
          <w:p w:rsidR="00420E8F" w:rsidRDefault="00420E8F" w:rsidP="00420E8F"/>
          <w:p w:rsidR="00420E8F" w:rsidRDefault="00420E8F" w:rsidP="00420E8F"/>
        </w:tc>
        <w:tc>
          <w:tcPr>
            <w:tcW w:w="6385" w:type="dxa"/>
          </w:tcPr>
          <w:p w:rsidR="00420E8F" w:rsidRDefault="00420E8F" w:rsidP="00420E8F">
            <w:r>
              <w:t>Transmitter of disease such as insects</w:t>
            </w:r>
          </w:p>
        </w:tc>
      </w:tr>
      <w:tr w:rsidR="00420E8F" w:rsidTr="00420E8F">
        <w:tc>
          <w:tcPr>
            <w:tcW w:w="2965" w:type="dxa"/>
          </w:tcPr>
          <w:p w:rsidR="00420E8F" w:rsidRDefault="00420E8F" w:rsidP="00420E8F"/>
        </w:tc>
        <w:tc>
          <w:tcPr>
            <w:tcW w:w="6385" w:type="dxa"/>
          </w:tcPr>
          <w:p w:rsidR="00420E8F" w:rsidRDefault="00420E8F" w:rsidP="00420E8F">
            <w:r>
              <w:t>Degenerative diseases that may be associated with old age or lifestyle associated in a HIC such as high energy diet or low level of physical activity or smoking</w:t>
            </w:r>
          </w:p>
        </w:tc>
      </w:tr>
    </w:tbl>
    <w:p w:rsidR="00420E8F" w:rsidRPr="00420E8F" w:rsidRDefault="00420E8F" w:rsidP="00420E8F"/>
    <w:p w:rsidR="00420E8F" w:rsidRDefault="00420E8F" w:rsidP="00420E8F">
      <w:r>
        <w:t>Put these statements into order to explain the epidemiological transition:</w:t>
      </w:r>
    </w:p>
    <w:p w:rsidR="00420E8F" w:rsidRPr="00420E8F" w:rsidRDefault="00420E8F" w:rsidP="00420E8F"/>
    <w:p w:rsidR="00420E8F" w:rsidRPr="00420E8F" w:rsidRDefault="00420E8F" w:rsidP="00420E8F"/>
    <w:p w:rsidR="00420E8F" w:rsidRDefault="00420E8F" w:rsidP="00420E8F"/>
    <w:p w:rsidR="00725178" w:rsidRDefault="00BD0D6A" w:rsidP="00420E8F">
      <w:hyperlink r:id="rId5" w:history="1">
        <w:r w:rsidR="00420E8F" w:rsidRPr="009E61B9">
          <w:rPr>
            <w:rStyle w:val="Hyperlink"/>
          </w:rPr>
          <w:t>http://www.healthmetricsandevaluation.org/gbd/visualizations/gbd-2010-patterns-broad-cause-group</w:t>
        </w:r>
      </w:hyperlink>
    </w:p>
    <w:p w:rsidR="00420E8F" w:rsidRDefault="00420E8F" w:rsidP="00420E8F">
      <w:r>
        <w:rPr>
          <w:noProof/>
        </w:rPr>
        <w:lastRenderedPageBreak/>
        <w:drawing>
          <wp:inline distT="0" distB="0" distL="0" distR="0" wp14:anchorId="4B093019" wp14:editId="1843D5D4">
            <wp:extent cx="5943600" cy="447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8F" w:rsidRPr="00420E8F" w:rsidRDefault="00420E8F" w:rsidP="00420E8F"/>
    <w:p w:rsidR="00420E8F" w:rsidRDefault="00420E8F" w:rsidP="00420E8F">
      <w:proofErr w:type="spellStart"/>
      <w:r>
        <w:t>Analyse</w:t>
      </w:r>
      <w:proofErr w:type="spellEnd"/>
      <w:r>
        <w:t xml:space="preserve"> this graph </w:t>
      </w:r>
      <w:r w:rsidR="00C05610">
        <w:t xml:space="preserve">to show evidence for the </w:t>
      </w:r>
      <w:r>
        <w:t xml:space="preserve">epidemiological </w:t>
      </w:r>
      <w:r w:rsidR="00C05610">
        <w:t>transition</w:t>
      </w:r>
    </w:p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>
      <w:r>
        <w:t>Explain the global distribution of cholera (5)</w:t>
      </w:r>
    </w:p>
    <w:p w:rsidR="00C05610" w:rsidRDefault="00C05610" w:rsidP="00420E8F">
      <w:r w:rsidRPr="00C05610">
        <w:rPr>
          <w:noProof/>
        </w:rPr>
        <w:drawing>
          <wp:inline distT="0" distB="0" distL="0" distR="0" wp14:anchorId="07349B6A" wp14:editId="57DF58AA">
            <wp:extent cx="5943600" cy="4175125"/>
            <wp:effectExtent l="0" t="0" r="0" b="0"/>
            <wp:docPr id="2050" name="Picture 2" descr="http://www.grida.no/graphicslib/thumbs/1805c933-493c-4b85-be16-ad06eb342332/medium/cholera-worldwide-1991-1998_1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grida.no/graphicslib/thumbs/1805c933-493c-4b85-be16-ad06eb342332/medium/cholera-worldwide-1991-1998_13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/>
    <w:p w:rsidR="00C05610" w:rsidRDefault="00C05610" w:rsidP="00420E8F">
      <w:r>
        <w:lastRenderedPageBreak/>
        <w:t>Explain the global distribution of diabetes (6)</w:t>
      </w:r>
    </w:p>
    <w:p w:rsidR="00C05610" w:rsidRDefault="00C05610" w:rsidP="00420E8F">
      <w:r>
        <w:rPr>
          <w:noProof/>
        </w:rPr>
        <w:drawing>
          <wp:inline distT="0" distB="0" distL="0" distR="0" wp14:anchorId="1A584D09" wp14:editId="1255F258">
            <wp:extent cx="5943600" cy="5732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8F" w:rsidRPr="00420E8F" w:rsidRDefault="00420E8F" w:rsidP="00420E8F"/>
    <w:sectPr w:rsidR="00420E8F" w:rsidRPr="0042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F"/>
    <w:rsid w:val="00182B75"/>
    <w:rsid w:val="00420E8F"/>
    <w:rsid w:val="00725178"/>
    <w:rsid w:val="00BD0D6A"/>
    <w:rsid w:val="00C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ealthmetricsandevaluation.org/gbd/visualizations/gbd-2010-patterns-broad-cause-gro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Julie Shepherd</cp:lastModifiedBy>
  <cp:revision>2</cp:revision>
  <dcterms:created xsi:type="dcterms:W3CDTF">2014-03-25T12:12:00Z</dcterms:created>
  <dcterms:modified xsi:type="dcterms:W3CDTF">2014-03-25T12:12:00Z</dcterms:modified>
</cp:coreProperties>
</file>